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96" w:rsidRPr="00437A14" w:rsidRDefault="00A84096" w:rsidP="00A84096">
      <w:pPr>
        <w:rPr>
          <w:b/>
          <w:bCs/>
          <w:iCs/>
        </w:rPr>
      </w:pPr>
      <w:r w:rsidRPr="00437A14">
        <w:rPr>
          <w:b/>
          <w:bCs/>
          <w:iCs/>
        </w:rPr>
        <w:t>Onderzoek ‘Tijd voor andere tijden?’</w:t>
      </w:r>
    </w:p>
    <w:p w:rsidR="00A84096" w:rsidRPr="00437A14" w:rsidRDefault="00A84096" w:rsidP="00A84096">
      <w:pPr>
        <w:rPr>
          <w:bCs/>
          <w:iCs/>
        </w:rPr>
      </w:pPr>
      <w:r w:rsidRPr="00437A14">
        <w:rPr>
          <w:bCs/>
          <w:iCs/>
        </w:rPr>
        <w:t>Onderzoek onder 800 ouders / verzorgers van Primas-scholengroep en 100 leerkrachten</w:t>
      </w:r>
    </w:p>
    <w:p w:rsidR="00A84096" w:rsidRPr="00437A14" w:rsidRDefault="00A84096" w:rsidP="00A84096">
      <w:pPr>
        <w:rPr>
          <w:bCs/>
          <w:iCs/>
        </w:rPr>
      </w:pPr>
      <w:r w:rsidRPr="00437A14">
        <w:rPr>
          <w:bCs/>
          <w:iCs/>
        </w:rPr>
        <w:t>Onderzoekers: Petra Rijn en Louis Reijnhoudt</w:t>
      </w:r>
      <w:r w:rsidR="00F6181C" w:rsidRPr="00437A14">
        <w:rPr>
          <w:bCs/>
          <w:iCs/>
        </w:rPr>
        <w:t xml:space="preserve"> begeleid door de Via Vinci academie te Breda</w:t>
      </w:r>
    </w:p>
    <w:p w:rsidR="00A84096" w:rsidRPr="00437A14" w:rsidRDefault="00A84096" w:rsidP="00A84096">
      <w:pPr>
        <w:rPr>
          <w:bCs/>
          <w:iCs/>
        </w:rPr>
      </w:pPr>
      <w:r w:rsidRPr="00437A14">
        <w:rPr>
          <w:bCs/>
          <w:iCs/>
        </w:rPr>
        <w:t>Najaar 2017</w:t>
      </w:r>
    </w:p>
    <w:p w:rsidR="00A84096" w:rsidRPr="00437A14" w:rsidRDefault="00A84096" w:rsidP="00A261FA">
      <w:pPr>
        <w:jc w:val="center"/>
        <w:rPr>
          <w:b/>
          <w:bCs/>
          <w:iCs/>
          <w:u w:val="single"/>
        </w:rPr>
      </w:pPr>
    </w:p>
    <w:p w:rsidR="00A84096" w:rsidRPr="00437A14" w:rsidRDefault="00A84096" w:rsidP="00A261FA">
      <w:pPr>
        <w:jc w:val="center"/>
        <w:rPr>
          <w:b/>
          <w:bCs/>
          <w:iCs/>
          <w:u w:val="single"/>
        </w:rPr>
      </w:pPr>
    </w:p>
    <w:p w:rsidR="00BB5C9B" w:rsidRPr="00437A14" w:rsidRDefault="00BB5C9B" w:rsidP="00A261FA">
      <w:pPr>
        <w:jc w:val="center"/>
        <w:rPr>
          <w:b/>
          <w:bCs/>
          <w:iCs/>
          <w:u w:val="single"/>
        </w:rPr>
      </w:pPr>
      <w:r w:rsidRPr="00437A14">
        <w:rPr>
          <w:b/>
          <w:bCs/>
          <w:iCs/>
          <w:u w:val="single"/>
        </w:rPr>
        <w:t>Toelichting resultaten onderzoek ‘Tijd voor andere tijden?’</w:t>
      </w:r>
    </w:p>
    <w:p w:rsidR="00A84096" w:rsidRPr="00437A14" w:rsidRDefault="00A84096" w:rsidP="00A261FA">
      <w:pPr>
        <w:jc w:val="center"/>
        <w:rPr>
          <w:b/>
          <w:bCs/>
          <w:iCs/>
          <w:u w:val="single"/>
        </w:rPr>
      </w:pPr>
    </w:p>
    <w:p w:rsidR="00F6181C" w:rsidRDefault="00A84096" w:rsidP="005D2D21">
      <w:pPr>
        <w:shd w:val="clear" w:color="auto" w:fill="FFFFFF"/>
        <w:rPr>
          <w:rFonts w:eastAsia="Times New Roman" w:cs="Arial"/>
          <w:szCs w:val="24"/>
          <w:lang w:eastAsia="nl-NL"/>
        </w:rPr>
      </w:pPr>
      <w:r w:rsidRPr="00437A14">
        <w:rPr>
          <w:bCs/>
          <w:iCs/>
        </w:rPr>
        <w:t>In het najaar van 2017 hebben wij een peiling gehouden onder ouders</w:t>
      </w:r>
      <w:r w:rsidR="00F6181C" w:rsidRPr="00437A14">
        <w:rPr>
          <w:bCs/>
          <w:iCs/>
        </w:rPr>
        <w:t xml:space="preserve"> / verzorgers</w:t>
      </w:r>
      <w:r w:rsidRPr="00437A14">
        <w:rPr>
          <w:bCs/>
          <w:iCs/>
        </w:rPr>
        <w:t xml:space="preserve"> en leerkrachten om na te gaan welke waardering er leeft voor de schooltijden en of er reden is om e.e.a. te veranderen. </w:t>
      </w:r>
      <w:r w:rsidRPr="00437A14">
        <w:rPr>
          <w:bCs/>
          <w:iCs/>
          <w:szCs w:val="24"/>
        </w:rPr>
        <w:t xml:space="preserve">Het is niet de intentie geweest om bij </w:t>
      </w:r>
      <w:r w:rsidR="00F6181C" w:rsidRPr="00437A14">
        <w:rPr>
          <w:bCs/>
          <w:iCs/>
          <w:szCs w:val="24"/>
        </w:rPr>
        <w:t>‘</w:t>
      </w:r>
      <w:r w:rsidRPr="00437A14">
        <w:rPr>
          <w:bCs/>
          <w:iCs/>
          <w:szCs w:val="24"/>
        </w:rPr>
        <w:t>meeste stemmen gelden</w:t>
      </w:r>
      <w:r w:rsidR="00F6181C" w:rsidRPr="00437A14">
        <w:rPr>
          <w:bCs/>
          <w:iCs/>
          <w:szCs w:val="24"/>
        </w:rPr>
        <w:t>’</w:t>
      </w:r>
      <w:r w:rsidRPr="00437A14">
        <w:rPr>
          <w:bCs/>
          <w:iCs/>
          <w:szCs w:val="24"/>
        </w:rPr>
        <w:t xml:space="preserve"> of </w:t>
      </w:r>
      <w:r w:rsidR="00F6181C" w:rsidRPr="00437A14">
        <w:rPr>
          <w:bCs/>
          <w:iCs/>
          <w:szCs w:val="24"/>
        </w:rPr>
        <w:t>‘</w:t>
      </w:r>
      <w:r w:rsidRPr="00437A14">
        <w:rPr>
          <w:bCs/>
          <w:iCs/>
          <w:szCs w:val="24"/>
        </w:rPr>
        <w:t>meerderheid beslist</w:t>
      </w:r>
      <w:r w:rsidR="00F6181C" w:rsidRPr="00437A14">
        <w:rPr>
          <w:bCs/>
          <w:iCs/>
          <w:szCs w:val="24"/>
        </w:rPr>
        <w:t>’</w:t>
      </w:r>
      <w:r w:rsidRPr="00437A14">
        <w:rPr>
          <w:bCs/>
          <w:iCs/>
          <w:szCs w:val="24"/>
        </w:rPr>
        <w:t xml:space="preserve"> over te stappen.</w:t>
      </w:r>
      <w:r w:rsidRPr="00437A14">
        <w:rPr>
          <w:rFonts w:ascii="Arial" w:eastAsia="Times New Roman" w:hAnsi="Arial" w:cs="Arial"/>
          <w:szCs w:val="24"/>
          <w:lang w:eastAsia="nl-NL"/>
        </w:rPr>
        <w:t xml:space="preserve"> </w:t>
      </w:r>
      <w:r w:rsidR="00F6181C" w:rsidRPr="00437A14">
        <w:rPr>
          <w:rFonts w:eastAsia="Times New Roman" w:cs="Arial"/>
          <w:szCs w:val="24"/>
          <w:lang w:eastAsia="nl-NL"/>
        </w:rPr>
        <w:t>Ouders / verzorgers kunnen immers al gebruik maken van faciliteiten om kinderen op school te laten eten en kunnen desge</w:t>
      </w:r>
      <w:r w:rsidR="00F6181C" w:rsidRPr="00437A14">
        <w:rPr>
          <w:rFonts w:eastAsia="Times New Roman" w:cs="Arial"/>
          <w:szCs w:val="24"/>
          <w:lang w:eastAsia="nl-NL"/>
        </w:rPr>
        <w:lastRenderedPageBreak/>
        <w:t>wenst gebruik maken van de BSO. Ouders / verzorgers die hun kinderen thuis willen laten eten, hebben in het huidige systeem de kans daartoe. Kortom: voor elk de vrije keuze.</w:t>
      </w:r>
    </w:p>
    <w:p w:rsidR="00F6181C" w:rsidRDefault="00A84096" w:rsidP="00F6181C">
      <w:pPr>
        <w:shd w:val="clear" w:color="auto" w:fill="FFFFFF"/>
        <w:rPr>
          <w:bCs/>
          <w:iCs/>
        </w:rPr>
      </w:pPr>
      <w:r w:rsidRPr="00F6181C">
        <w:rPr>
          <w:bCs/>
          <w:iCs/>
        </w:rPr>
        <w:t>O</w:t>
      </w:r>
      <w:r w:rsidR="00A261FA" w:rsidRPr="00F6181C">
        <w:rPr>
          <w:bCs/>
          <w:iCs/>
        </w:rPr>
        <w:t xml:space="preserve">nder ouders </w:t>
      </w:r>
      <w:r w:rsidRPr="00F6181C">
        <w:rPr>
          <w:bCs/>
          <w:iCs/>
        </w:rPr>
        <w:t xml:space="preserve">zijn </w:t>
      </w:r>
      <w:r w:rsidR="00A41EF5" w:rsidRPr="00F6181C">
        <w:rPr>
          <w:bCs/>
          <w:iCs/>
        </w:rPr>
        <w:t>minimale</w:t>
      </w:r>
      <w:r w:rsidR="00A41EF5">
        <w:rPr>
          <w:bCs/>
          <w:iCs/>
        </w:rPr>
        <w:t xml:space="preserve"> verschillen in waardering voor de verschillende schooltijdenmodellen. </w:t>
      </w:r>
      <w:r w:rsidR="00A261FA">
        <w:rPr>
          <w:bCs/>
          <w:iCs/>
        </w:rPr>
        <w:t>Het</w:t>
      </w:r>
      <w:r w:rsidR="00A41EF5">
        <w:rPr>
          <w:bCs/>
          <w:iCs/>
        </w:rPr>
        <w:t xml:space="preserve"> continurooster </w:t>
      </w:r>
      <w:r w:rsidR="00A261FA">
        <w:rPr>
          <w:bCs/>
          <w:iCs/>
        </w:rPr>
        <w:t xml:space="preserve">wordt door hen </w:t>
      </w:r>
      <w:r w:rsidR="00A41EF5">
        <w:rPr>
          <w:bCs/>
          <w:iCs/>
        </w:rPr>
        <w:t xml:space="preserve">het hoogst gewaardeerd. Het gaat hier echter om </w:t>
      </w:r>
      <w:r w:rsidR="00972A9E">
        <w:rPr>
          <w:bCs/>
          <w:iCs/>
        </w:rPr>
        <w:t xml:space="preserve">een verschil van </w:t>
      </w:r>
      <w:r w:rsidR="00A41EF5">
        <w:rPr>
          <w:bCs/>
          <w:iCs/>
        </w:rPr>
        <w:t xml:space="preserve">tienden ten opzichte van het huidige schooltijdenmodel. </w:t>
      </w:r>
      <w:r w:rsidR="005D2D21">
        <w:rPr>
          <w:bCs/>
          <w:iCs/>
        </w:rPr>
        <w:br/>
      </w:r>
    </w:p>
    <w:p w:rsidR="00B760F8" w:rsidRPr="00F6181C" w:rsidRDefault="00A41EF5" w:rsidP="00F6181C">
      <w:pPr>
        <w:shd w:val="clear" w:color="auto" w:fill="FFFFFF"/>
        <w:rPr>
          <w:rFonts w:ascii="Arial" w:eastAsia="Times New Roman" w:hAnsi="Arial" w:cs="Arial"/>
          <w:szCs w:val="24"/>
          <w:lang w:eastAsia="nl-NL"/>
        </w:rPr>
      </w:pPr>
      <w:r>
        <w:rPr>
          <w:bCs/>
          <w:iCs/>
        </w:rPr>
        <w:t>Daarnaast is</w:t>
      </w:r>
      <w:r w:rsidR="00545564">
        <w:rPr>
          <w:bCs/>
          <w:iCs/>
        </w:rPr>
        <w:t xml:space="preserve"> de waardering van personeelsleden</w:t>
      </w:r>
      <w:r w:rsidR="00BB5C9B">
        <w:rPr>
          <w:bCs/>
          <w:iCs/>
        </w:rPr>
        <w:t xml:space="preserve"> voor het huidige schooltijdenmodel vele malen hoger dan voor de twee alternatieve modellen. </w:t>
      </w:r>
      <w:r w:rsidR="00B760F8" w:rsidRPr="00B760F8">
        <w:t xml:space="preserve">Bij de </w:t>
      </w:r>
      <w:r w:rsidR="00B760F8">
        <w:t xml:space="preserve">personeelsleden is het belangrijkste punt </w:t>
      </w:r>
      <w:r w:rsidR="00B760F8" w:rsidRPr="00B760F8">
        <w:t>dat zij de tijd tussen de middag nodig hebben (voorbereidingen en rust). Wanneer</w:t>
      </w:r>
      <w:r w:rsidR="00B760F8">
        <w:t xml:space="preserve"> </w:t>
      </w:r>
      <w:r w:rsidR="00B760F8" w:rsidRPr="00B760F8">
        <w:t xml:space="preserve">de tussen de middag opvang voor de kinderen </w:t>
      </w:r>
      <w:r w:rsidR="00B760F8">
        <w:t xml:space="preserve">goed geregeld zou zijn, zou dat </w:t>
      </w:r>
      <w:r w:rsidR="00B760F8" w:rsidRPr="00B760F8">
        <w:t xml:space="preserve">voor de leerkrachten al een oplossing bieden. </w:t>
      </w:r>
      <w:r w:rsidR="00B760F8">
        <w:t xml:space="preserve">Knelpunten hierbij zijn: de kosten van de tussen de </w:t>
      </w:r>
      <w:r w:rsidR="00B760F8" w:rsidRPr="00B760F8">
        <w:t>middag opvang (wie gaat dat betalen?), gebr</w:t>
      </w:r>
      <w:r w:rsidR="00B760F8">
        <w:t xml:space="preserve">ek aan voldoende ruimte voor de </w:t>
      </w:r>
      <w:r w:rsidR="00B760F8" w:rsidRPr="00B760F8">
        <w:t>kinderen, geschikte personen die de opvang kunnen verzorgen.</w:t>
      </w:r>
    </w:p>
    <w:p w:rsidR="00B760F8" w:rsidRDefault="00B760F8" w:rsidP="00B760F8">
      <w:pPr>
        <w:pStyle w:val="Geenafstand"/>
        <w:rPr>
          <w:bCs/>
          <w:iCs/>
        </w:rPr>
      </w:pPr>
    </w:p>
    <w:p w:rsidR="00A41EF5" w:rsidRPr="00B760F8" w:rsidRDefault="00B760F8" w:rsidP="00B760F8">
      <w:pPr>
        <w:pStyle w:val="Geenafstand"/>
      </w:pPr>
      <w:r>
        <w:rPr>
          <w:bCs/>
          <w:iCs/>
        </w:rPr>
        <w:t>Bovenstaande punten in overweging nemende</w:t>
      </w:r>
      <w:r w:rsidR="00BB5C9B">
        <w:rPr>
          <w:bCs/>
          <w:iCs/>
        </w:rPr>
        <w:t xml:space="preserve"> is het niet verantwoord om op </w:t>
      </w:r>
      <w:r>
        <w:rPr>
          <w:bCs/>
          <w:iCs/>
        </w:rPr>
        <w:t xml:space="preserve">dit moment </w:t>
      </w:r>
      <w:r w:rsidR="00BB5C9B">
        <w:rPr>
          <w:bCs/>
          <w:iCs/>
        </w:rPr>
        <w:t xml:space="preserve">over te stappen naar een ander schooltijdenmodel. </w:t>
      </w:r>
      <w:r w:rsidR="00A261FA">
        <w:rPr>
          <w:bCs/>
          <w:iCs/>
        </w:rPr>
        <w:t xml:space="preserve">Ook in de MR is dit besproken </w:t>
      </w:r>
      <w:r w:rsidR="00A261FA">
        <w:rPr>
          <w:bCs/>
          <w:iCs/>
        </w:rPr>
        <w:lastRenderedPageBreak/>
        <w:t xml:space="preserve">en zij geven eveneens het advies om voorlopig geen verandering door te voeren. Uiteraard is het </w:t>
      </w:r>
      <w:r w:rsidR="00BB5C9B">
        <w:rPr>
          <w:bCs/>
          <w:iCs/>
        </w:rPr>
        <w:t>raadzaam om de ontwikkelingen op de voet te blijven volgen en een dergelijk onderzoek (minimaal) over twee jaar te herhalen.</w:t>
      </w:r>
    </w:p>
    <w:p w:rsidR="005D2D21" w:rsidRDefault="005D2D21" w:rsidP="00C71025">
      <w:pPr>
        <w:rPr>
          <w:b/>
          <w:bCs/>
          <w:i/>
          <w:iCs/>
        </w:rPr>
      </w:pPr>
    </w:p>
    <w:p w:rsidR="00A84096" w:rsidRDefault="00A84096" w:rsidP="00C71025">
      <w:pPr>
        <w:rPr>
          <w:b/>
          <w:bCs/>
          <w:i/>
          <w:iCs/>
        </w:rPr>
      </w:pPr>
    </w:p>
    <w:p w:rsidR="00A84096" w:rsidRDefault="00A84096" w:rsidP="00C71025">
      <w:pPr>
        <w:rPr>
          <w:b/>
          <w:bCs/>
          <w:i/>
          <w:iCs/>
        </w:rPr>
      </w:pPr>
    </w:p>
    <w:p w:rsidR="00A84096" w:rsidRDefault="00A84096" w:rsidP="00C71025">
      <w:pPr>
        <w:rPr>
          <w:b/>
          <w:bCs/>
          <w:i/>
          <w:iCs/>
        </w:rPr>
      </w:pPr>
    </w:p>
    <w:p w:rsidR="00A84096" w:rsidRDefault="00A84096" w:rsidP="00C71025">
      <w:pPr>
        <w:rPr>
          <w:b/>
          <w:bCs/>
          <w:i/>
          <w:iCs/>
        </w:rPr>
      </w:pPr>
    </w:p>
    <w:p w:rsidR="00A41EF5" w:rsidRDefault="00A41EF5" w:rsidP="00C71025">
      <w:pPr>
        <w:rPr>
          <w:bCs/>
          <w:iCs/>
        </w:rPr>
      </w:pPr>
    </w:p>
    <w:p w:rsidR="0029529D" w:rsidRDefault="0029529D" w:rsidP="0029529D">
      <w:pPr>
        <w:jc w:val="center"/>
        <w:rPr>
          <w:b/>
          <w:u w:val="single"/>
        </w:rPr>
      </w:pPr>
      <w:r>
        <w:rPr>
          <w:b/>
          <w:u w:val="single"/>
        </w:rPr>
        <w:t>Schute</w:t>
      </w:r>
    </w:p>
    <w:p w:rsidR="0029529D" w:rsidRDefault="0029529D" w:rsidP="0029529D">
      <w:pPr>
        <w:rPr>
          <w:b/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50B2B6B" wp14:editId="588D6F6D">
            <wp:simplePos x="0" y="0"/>
            <wp:positionH relativeFrom="margin">
              <wp:posOffset>-109220</wp:posOffset>
            </wp:positionH>
            <wp:positionV relativeFrom="paragraph">
              <wp:posOffset>210185</wp:posOffset>
            </wp:positionV>
            <wp:extent cx="3438525" cy="2190750"/>
            <wp:effectExtent l="0" t="0" r="9525" b="0"/>
            <wp:wrapNone/>
            <wp:docPr id="1" name="Grafiek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730D3711-1F43-4C32-821A-D3C3670616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  <w:r>
        <w:rPr>
          <w:b/>
          <w:i/>
        </w:rPr>
        <w:t>Resultaat ouders op basis van 26 reacties</w:t>
      </w:r>
      <w:r>
        <w:rPr>
          <w:b/>
          <w:i/>
        </w:rPr>
        <w:tab/>
      </w: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F60FD75" wp14:editId="36E82DAC">
            <wp:simplePos x="0" y="0"/>
            <wp:positionH relativeFrom="margin">
              <wp:posOffset>-109220</wp:posOffset>
            </wp:positionH>
            <wp:positionV relativeFrom="paragraph">
              <wp:posOffset>122555</wp:posOffset>
            </wp:positionV>
            <wp:extent cx="3438525" cy="2676525"/>
            <wp:effectExtent l="0" t="0" r="9525" b="9525"/>
            <wp:wrapNone/>
            <wp:docPr id="2" name="Grafiek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3A7D0881-4B93-4EDD-86EC-11FA34EFD9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  <w:r>
        <w:rPr>
          <w:b/>
          <w:i/>
        </w:rPr>
        <w:tab/>
      </w: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9529D" w:rsidRDefault="0029529D" w:rsidP="0029529D">
      <w:pPr>
        <w:rPr>
          <w:b/>
          <w:i/>
        </w:rPr>
      </w:pPr>
      <w:r>
        <w:rPr>
          <w:b/>
          <w:i/>
        </w:rPr>
        <w:t>Resultaat personeel op basis van 9 reacties</w:t>
      </w:r>
      <w:r>
        <w:rPr>
          <w:b/>
          <w:i/>
        </w:rPr>
        <w:t xml:space="preserve"> </w:t>
      </w:r>
    </w:p>
    <w:p w:rsidR="0029529D" w:rsidRDefault="0029529D" w:rsidP="0029529D">
      <w:pPr>
        <w:rPr>
          <w:b/>
          <w:i/>
        </w:rPr>
      </w:pPr>
    </w:p>
    <w:p w:rsidR="0029529D" w:rsidRDefault="0029529D" w:rsidP="0029529D">
      <w:pPr>
        <w:rPr>
          <w:b/>
          <w:i/>
        </w:rPr>
      </w:pPr>
    </w:p>
    <w:p w:rsidR="00A41EF5" w:rsidRPr="0029529D" w:rsidRDefault="00A41EF5" w:rsidP="00C71025">
      <w:pPr>
        <w:rPr>
          <w:b/>
          <w:i/>
        </w:rPr>
      </w:pPr>
    </w:p>
    <w:p w:rsidR="00A84096" w:rsidRDefault="00A84096" w:rsidP="00C71025">
      <w:pPr>
        <w:rPr>
          <w:bCs/>
          <w:iCs/>
        </w:rPr>
      </w:pPr>
    </w:p>
    <w:p w:rsidR="0029529D" w:rsidRDefault="0029529D" w:rsidP="00C71025">
      <w:pPr>
        <w:rPr>
          <w:b/>
          <w:bCs/>
          <w:i/>
          <w:iCs/>
        </w:rPr>
      </w:pPr>
      <w:bookmarkStart w:id="0" w:name="_GoBack"/>
      <w:bookmarkEnd w:id="0"/>
    </w:p>
    <w:p w:rsidR="00C71025" w:rsidRPr="00C71025" w:rsidRDefault="00C71025" w:rsidP="00C71025">
      <w:pPr>
        <w:rPr>
          <w:b/>
          <w:bCs/>
          <w:i/>
          <w:iCs/>
        </w:rPr>
      </w:pPr>
      <w:r w:rsidRPr="00C71025">
        <w:rPr>
          <w:b/>
          <w:bCs/>
          <w:i/>
          <w:iCs/>
        </w:rPr>
        <w:t>Conclusie/aanbeveling</w:t>
      </w:r>
    </w:p>
    <w:p w:rsidR="004A3EB4" w:rsidRPr="00C71025" w:rsidRDefault="005D2D21" w:rsidP="00C71025">
      <w:pPr>
        <w:numPr>
          <w:ilvl w:val="0"/>
          <w:numId w:val="13"/>
        </w:numPr>
        <w:rPr>
          <w:bCs/>
          <w:iCs/>
        </w:rPr>
      </w:pPr>
      <w:r w:rsidRPr="00C71025">
        <w:rPr>
          <w:bCs/>
          <w:iCs/>
        </w:rPr>
        <w:t xml:space="preserve">Onder ouders zeer kleine verschillen in voorkeur voor de drie verschillende schooltijdmodellen. </w:t>
      </w:r>
    </w:p>
    <w:p w:rsidR="004A3EB4" w:rsidRPr="00C71025" w:rsidRDefault="005D2D21" w:rsidP="00C71025">
      <w:pPr>
        <w:numPr>
          <w:ilvl w:val="0"/>
          <w:numId w:val="13"/>
        </w:numPr>
        <w:rPr>
          <w:bCs/>
          <w:iCs/>
        </w:rPr>
      </w:pPr>
      <w:r w:rsidRPr="00C71025">
        <w:rPr>
          <w:bCs/>
          <w:iCs/>
        </w:rPr>
        <w:t xml:space="preserve">Personeelsleden geven een duidelijke voorkeur voor het huidige schooltijdmodel. </w:t>
      </w:r>
    </w:p>
    <w:p w:rsidR="004A3EB4" w:rsidRPr="00C71025" w:rsidRDefault="005D2D21" w:rsidP="00C71025">
      <w:pPr>
        <w:numPr>
          <w:ilvl w:val="0"/>
          <w:numId w:val="13"/>
        </w:numPr>
        <w:rPr>
          <w:bCs/>
          <w:iCs/>
        </w:rPr>
      </w:pPr>
      <w:r w:rsidRPr="00C71025">
        <w:rPr>
          <w:bCs/>
          <w:iCs/>
        </w:rPr>
        <w:t xml:space="preserve">Weinig tot geen behoefte voor overstap naar een ander schooltijdenmodel. </w:t>
      </w:r>
    </w:p>
    <w:p w:rsidR="004A3EB4" w:rsidRPr="00C71025" w:rsidRDefault="00C71025" w:rsidP="00C71025">
      <w:pPr>
        <w:numPr>
          <w:ilvl w:val="0"/>
          <w:numId w:val="13"/>
        </w:numPr>
        <w:rPr>
          <w:bCs/>
          <w:iCs/>
        </w:rPr>
      </w:pPr>
      <w:r>
        <w:rPr>
          <w:bCs/>
          <w:iCs/>
        </w:rPr>
        <w:t>Mogelijk a</w:t>
      </w:r>
      <w:r w:rsidR="005D2D21" w:rsidRPr="00C71025">
        <w:rPr>
          <w:bCs/>
          <w:iCs/>
        </w:rPr>
        <w:t>anpassing van de schooltijd ‘s middags van 13.00 uur tot 15.00 uur.</w:t>
      </w:r>
    </w:p>
    <w:p w:rsidR="00C71025" w:rsidRPr="00C71025" w:rsidRDefault="005D2D21" w:rsidP="00C71025">
      <w:pPr>
        <w:numPr>
          <w:ilvl w:val="0"/>
          <w:numId w:val="13"/>
        </w:numPr>
        <w:rPr>
          <w:bCs/>
          <w:iCs/>
        </w:rPr>
      </w:pPr>
      <w:r w:rsidRPr="00C71025">
        <w:rPr>
          <w:bCs/>
          <w:iCs/>
        </w:rPr>
        <w:t>Ontwikkelingen blijven volgen en onderzoek over twee jaar herhalen.</w:t>
      </w:r>
    </w:p>
    <w:p w:rsidR="00C71025" w:rsidRDefault="00C71025" w:rsidP="00C71025">
      <w:pPr>
        <w:rPr>
          <w:b/>
          <w:bCs/>
          <w:i/>
          <w:iCs/>
        </w:rPr>
      </w:pPr>
    </w:p>
    <w:p w:rsidR="00C71025" w:rsidRDefault="00C71025" w:rsidP="00C71025">
      <w:pPr>
        <w:rPr>
          <w:u w:val="single"/>
        </w:rPr>
      </w:pPr>
      <w:r w:rsidRPr="00C71025">
        <w:rPr>
          <w:b/>
          <w:bCs/>
          <w:i/>
          <w:iCs/>
        </w:rPr>
        <w:t>Argumenten voor huidige schooltijdenmodel</w:t>
      </w:r>
    </w:p>
    <w:p w:rsidR="00C71025" w:rsidRPr="00C71025" w:rsidRDefault="00C71025" w:rsidP="00C71025">
      <w:r w:rsidRPr="00C71025">
        <w:rPr>
          <w:u w:val="single"/>
        </w:rPr>
        <w:t>Ouders:</w:t>
      </w:r>
    </w:p>
    <w:p w:rsidR="004A3EB4" w:rsidRPr="00C71025" w:rsidRDefault="005D2D21" w:rsidP="00C71025">
      <w:pPr>
        <w:numPr>
          <w:ilvl w:val="0"/>
          <w:numId w:val="1"/>
        </w:numPr>
      </w:pPr>
      <w:r w:rsidRPr="00C71025">
        <w:t>Middagpauze is voor kinderen een rustpunt van de dag.</w:t>
      </w:r>
    </w:p>
    <w:p w:rsidR="004A3EB4" w:rsidRPr="00C71025" w:rsidRDefault="005D2D21" w:rsidP="00C71025">
      <w:pPr>
        <w:numPr>
          <w:ilvl w:val="0"/>
          <w:numId w:val="1"/>
        </w:numPr>
      </w:pPr>
      <w:r w:rsidRPr="00C71025">
        <w:t>Kinderen hebben de mogelijkheid om thuis te eten.</w:t>
      </w:r>
    </w:p>
    <w:p w:rsidR="004A3EB4" w:rsidRPr="00C71025" w:rsidRDefault="005D2D21" w:rsidP="00C71025">
      <w:pPr>
        <w:numPr>
          <w:ilvl w:val="0"/>
          <w:numId w:val="1"/>
        </w:numPr>
      </w:pPr>
      <w:r w:rsidRPr="00C71025">
        <w:t>Kinderen uit de onderbouw zijn vrijdagmiddag vrij.</w:t>
      </w:r>
    </w:p>
    <w:p w:rsidR="004A3EB4" w:rsidRPr="00C71025" w:rsidRDefault="005D2D21" w:rsidP="00C71025">
      <w:pPr>
        <w:numPr>
          <w:ilvl w:val="0"/>
          <w:numId w:val="1"/>
        </w:numPr>
      </w:pPr>
      <w:r w:rsidRPr="00C71025">
        <w:t>Kinderen hebben een vrije woensdagmiddag.</w:t>
      </w: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2"/>
        </w:numPr>
      </w:pPr>
      <w:r w:rsidRPr="00C71025">
        <w:t>Het lunchmoment is een onderbreking van mijn schooldag.</w:t>
      </w:r>
    </w:p>
    <w:p w:rsidR="004A3EB4" w:rsidRPr="00C71025" w:rsidRDefault="005D2D21" w:rsidP="00C71025">
      <w:pPr>
        <w:numPr>
          <w:ilvl w:val="0"/>
          <w:numId w:val="2"/>
        </w:numPr>
      </w:pPr>
      <w:r w:rsidRPr="00C71025">
        <w:t>Ik hecht waarde aan samen eten met mijn collega’s.</w:t>
      </w:r>
    </w:p>
    <w:p w:rsidR="004A3EB4" w:rsidRPr="00C71025" w:rsidRDefault="005D2D21" w:rsidP="00C71025">
      <w:pPr>
        <w:numPr>
          <w:ilvl w:val="0"/>
          <w:numId w:val="2"/>
        </w:numPr>
      </w:pPr>
      <w:r w:rsidRPr="00C71025">
        <w:t>Ik hecht waarde aan een lesvrije woensdagmiddag.</w:t>
      </w:r>
    </w:p>
    <w:p w:rsidR="004A3EB4" w:rsidRDefault="005D2D21" w:rsidP="00C71025">
      <w:pPr>
        <w:numPr>
          <w:ilvl w:val="0"/>
          <w:numId w:val="2"/>
        </w:numPr>
      </w:pPr>
      <w:r w:rsidRPr="00C71025">
        <w:t>Ik heb tussen de middag tijd om voorbereidingen te treffen voor het middagprogramma.</w:t>
      </w:r>
    </w:p>
    <w:p w:rsidR="00C71025" w:rsidRDefault="00C71025" w:rsidP="00C71025">
      <w:r w:rsidRPr="00C71025">
        <w:rPr>
          <w:b/>
          <w:bCs/>
          <w:i/>
          <w:iCs/>
        </w:rPr>
        <w:t>Argumenten tegen huidige schooltijdenmodel</w:t>
      </w:r>
    </w:p>
    <w:p w:rsidR="00C71025" w:rsidRPr="00C71025" w:rsidRDefault="00C71025" w:rsidP="00C71025">
      <w:r w:rsidRPr="00C71025">
        <w:rPr>
          <w:u w:val="single"/>
        </w:rPr>
        <w:t>Ouders:</w:t>
      </w:r>
    </w:p>
    <w:p w:rsidR="004A3EB4" w:rsidRPr="00C71025" w:rsidRDefault="005D2D21" w:rsidP="00C71025">
      <w:pPr>
        <w:numPr>
          <w:ilvl w:val="0"/>
          <w:numId w:val="3"/>
        </w:numPr>
      </w:pPr>
      <w:r w:rsidRPr="00C71025">
        <w:lastRenderedPageBreak/>
        <w:t>Dit model geeft onrust voor mijn kind(eren) (halen en brengen).</w:t>
      </w:r>
    </w:p>
    <w:p w:rsidR="004A3EB4" w:rsidRPr="00C71025" w:rsidRDefault="005D2D21" w:rsidP="00C71025">
      <w:pPr>
        <w:numPr>
          <w:ilvl w:val="0"/>
          <w:numId w:val="3"/>
        </w:numPr>
      </w:pPr>
      <w:r w:rsidRPr="00C71025">
        <w:t>Het past niet meer in deze tijd van werkende ouders.</w:t>
      </w:r>
    </w:p>
    <w:p w:rsidR="004A3EB4" w:rsidRPr="00C71025" w:rsidRDefault="005D2D21" w:rsidP="00C71025">
      <w:pPr>
        <w:numPr>
          <w:ilvl w:val="0"/>
          <w:numId w:val="3"/>
        </w:numPr>
      </w:pPr>
      <w:r w:rsidRPr="00C71025">
        <w:t>Kinderen hebben minder tijd voor spelen en sporten na schooltijd.</w:t>
      </w: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4"/>
        </w:numPr>
      </w:pPr>
      <w:r w:rsidRPr="00C71025">
        <w:t>Het past niet meer in deze tijd van werkende ouders.</w:t>
      </w:r>
    </w:p>
    <w:p w:rsidR="004A3EB4" w:rsidRPr="00C71025" w:rsidRDefault="005D2D21" w:rsidP="00C71025">
      <w:pPr>
        <w:numPr>
          <w:ilvl w:val="0"/>
          <w:numId w:val="4"/>
        </w:numPr>
      </w:pPr>
      <w:r w:rsidRPr="00C71025">
        <w:t xml:space="preserve">Weinig tijd voor administratie en overleg na schooltijd. </w:t>
      </w:r>
    </w:p>
    <w:p w:rsidR="00C71025" w:rsidRPr="00C71025" w:rsidRDefault="00C71025" w:rsidP="00C71025"/>
    <w:p w:rsidR="00A84096" w:rsidRDefault="00A84096" w:rsidP="00C71025">
      <w:pPr>
        <w:rPr>
          <w:b/>
          <w:bCs/>
          <w:i/>
          <w:iCs/>
        </w:rPr>
      </w:pPr>
    </w:p>
    <w:p w:rsidR="00C71025" w:rsidRPr="00C71025" w:rsidRDefault="00C71025" w:rsidP="00C71025">
      <w:r w:rsidRPr="00C71025">
        <w:rPr>
          <w:b/>
          <w:bCs/>
          <w:i/>
          <w:iCs/>
        </w:rPr>
        <w:t>Argumenten voor het vijf-gelijke-dagen model</w:t>
      </w:r>
    </w:p>
    <w:p w:rsidR="00C71025" w:rsidRPr="00C71025" w:rsidRDefault="00C71025" w:rsidP="00C71025">
      <w:r w:rsidRPr="00C71025">
        <w:rPr>
          <w:u w:val="single"/>
        </w:rPr>
        <w:t>Ouders:</w:t>
      </w:r>
    </w:p>
    <w:p w:rsidR="004A3EB4" w:rsidRPr="00C71025" w:rsidRDefault="005D2D21" w:rsidP="00C71025">
      <w:pPr>
        <w:numPr>
          <w:ilvl w:val="0"/>
          <w:numId w:val="5"/>
        </w:numPr>
      </w:pPr>
      <w:r w:rsidRPr="00C71025">
        <w:t>Het geeft mijn (kind)eren meer rust en regelmaat.</w:t>
      </w:r>
    </w:p>
    <w:p w:rsidR="004A3EB4" w:rsidRPr="00C71025" w:rsidRDefault="005D2D21" w:rsidP="00C71025">
      <w:pPr>
        <w:numPr>
          <w:ilvl w:val="0"/>
          <w:numId w:val="5"/>
        </w:numPr>
      </w:pPr>
      <w:r w:rsidRPr="00C71025">
        <w:t>Alle dagen zijn hetzelfde qua schooltijd.</w:t>
      </w:r>
    </w:p>
    <w:p w:rsidR="004A3EB4" w:rsidRPr="00C71025" w:rsidRDefault="005D2D21" w:rsidP="00C71025">
      <w:pPr>
        <w:numPr>
          <w:ilvl w:val="0"/>
          <w:numId w:val="5"/>
        </w:numPr>
      </w:pPr>
      <w:r w:rsidRPr="00C71025">
        <w:t>Er is geen verschil meer tussen overblijfkinderen en thuis etende kinderen.</w:t>
      </w:r>
    </w:p>
    <w:p w:rsidR="004A3EB4" w:rsidRPr="00C71025" w:rsidRDefault="005D2D21" w:rsidP="00C71025">
      <w:pPr>
        <w:numPr>
          <w:ilvl w:val="0"/>
          <w:numId w:val="5"/>
        </w:numPr>
      </w:pPr>
      <w:r w:rsidRPr="00C71025">
        <w:t>Het past beter bij deze tijd (werkende ouders e.d.).</w:t>
      </w:r>
    </w:p>
    <w:p w:rsidR="004A3EB4" w:rsidRPr="00C71025" w:rsidRDefault="005D2D21" w:rsidP="00C71025">
      <w:pPr>
        <w:numPr>
          <w:ilvl w:val="0"/>
          <w:numId w:val="5"/>
        </w:numPr>
      </w:pPr>
      <w:r w:rsidRPr="00C71025">
        <w:lastRenderedPageBreak/>
        <w:t>Kinderen hebben meer tijd om te spelen en te sporten na schooltijd.</w:t>
      </w: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6"/>
        </w:numPr>
      </w:pPr>
      <w:r w:rsidRPr="00C71025">
        <w:t>Het geeft de kinderen meer rust en regelmaat.</w:t>
      </w:r>
    </w:p>
    <w:p w:rsidR="004A3EB4" w:rsidRPr="00C71025" w:rsidRDefault="005D2D21" w:rsidP="00C71025">
      <w:pPr>
        <w:numPr>
          <w:ilvl w:val="0"/>
          <w:numId w:val="6"/>
        </w:numPr>
      </w:pPr>
      <w:r w:rsidRPr="00C71025">
        <w:t>Alle dagen zijn hetzelfde qua schooltijd.</w:t>
      </w:r>
    </w:p>
    <w:p w:rsidR="004A3EB4" w:rsidRPr="00C71025" w:rsidRDefault="005D2D21" w:rsidP="00C71025">
      <w:pPr>
        <w:numPr>
          <w:ilvl w:val="0"/>
          <w:numId w:val="6"/>
        </w:numPr>
      </w:pPr>
      <w:r w:rsidRPr="00C71025">
        <w:t>Er is geen verschil meer tussen overblijfkinderen en thuis etende kinderen.</w:t>
      </w:r>
    </w:p>
    <w:p w:rsidR="004A3EB4" w:rsidRPr="00C71025" w:rsidRDefault="005D2D21" w:rsidP="00C71025">
      <w:pPr>
        <w:numPr>
          <w:ilvl w:val="0"/>
          <w:numId w:val="6"/>
        </w:numPr>
      </w:pPr>
      <w:r w:rsidRPr="00C71025">
        <w:t xml:space="preserve">Er is meer tijd voor administratie en overleg na schooltijd. </w:t>
      </w:r>
    </w:p>
    <w:p w:rsidR="00C71025" w:rsidRPr="00C71025" w:rsidRDefault="00C71025" w:rsidP="00C71025">
      <w:r>
        <w:rPr>
          <w:b/>
          <w:bCs/>
          <w:i/>
          <w:iCs/>
        </w:rPr>
        <w:br/>
      </w:r>
      <w:r w:rsidRPr="00C71025">
        <w:rPr>
          <w:b/>
          <w:bCs/>
          <w:i/>
          <w:iCs/>
        </w:rPr>
        <w:t>Argumenten tegen het vijf-gelijke-dagen model</w:t>
      </w:r>
      <w:r>
        <w:br/>
      </w:r>
      <w:r>
        <w:rPr>
          <w:u w:val="single"/>
        </w:rPr>
        <w:br/>
      </w:r>
      <w:r w:rsidRPr="00C71025">
        <w:rPr>
          <w:u w:val="single"/>
        </w:rPr>
        <w:t>Ouders:</w:t>
      </w:r>
    </w:p>
    <w:p w:rsidR="004A3EB4" w:rsidRPr="00C71025" w:rsidRDefault="005D2D21" w:rsidP="00C71025">
      <w:pPr>
        <w:numPr>
          <w:ilvl w:val="0"/>
          <w:numId w:val="7"/>
        </w:numPr>
      </w:pPr>
      <w:r w:rsidRPr="00C71025">
        <w:t>Mijn kind(eren) mist het rustmoment tussen de middag thuis.</w:t>
      </w:r>
    </w:p>
    <w:p w:rsidR="004A3EB4" w:rsidRPr="00C71025" w:rsidRDefault="005D2D21" w:rsidP="00C71025">
      <w:pPr>
        <w:numPr>
          <w:ilvl w:val="0"/>
          <w:numId w:val="7"/>
        </w:numPr>
      </w:pPr>
      <w:r w:rsidRPr="00C71025">
        <w:t>Er is geen compleet vrije woensdagmiddag meer.</w:t>
      </w:r>
    </w:p>
    <w:p w:rsidR="004A3EB4" w:rsidRPr="00C71025" w:rsidRDefault="005D2D21" w:rsidP="00C71025">
      <w:pPr>
        <w:numPr>
          <w:ilvl w:val="0"/>
          <w:numId w:val="7"/>
        </w:numPr>
      </w:pPr>
      <w:r w:rsidRPr="00C71025">
        <w:t>Mijn kind(eren) zit de gehele dag in een schoolse setting.</w:t>
      </w:r>
    </w:p>
    <w:p w:rsidR="004A3EB4" w:rsidRPr="00C71025" w:rsidRDefault="005D2D21" w:rsidP="00C71025">
      <w:pPr>
        <w:numPr>
          <w:ilvl w:val="0"/>
          <w:numId w:val="7"/>
        </w:numPr>
      </w:pPr>
      <w:r w:rsidRPr="00C71025">
        <w:t>Mijn opvangkosten (lunch + BSO) worden mogelijk hoger.</w:t>
      </w: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lastRenderedPageBreak/>
        <w:t>Ik mis het rustmoment tussen de middag.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Er is geen compleet lesvrije woensdagmiddag meer.</w:t>
      </w:r>
    </w:p>
    <w:p w:rsidR="004A3EB4" w:rsidRPr="00C71025" w:rsidRDefault="005D2D21" w:rsidP="00C71025">
      <w:pPr>
        <w:numPr>
          <w:ilvl w:val="0"/>
          <w:numId w:val="8"/>
        </w:numPr>
      </w:pPr>
      <w:proofErr w:type="gramStart"/>
      <w:r w:rsidRPr="00C71025">
        <w:t>Er zijn mogelijk externen nodig voor overblijf en/of pauzemomenten.</w:t>
      </w:r>
      <w:proofErr w:type="gramEnd"/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Er zijn weinig tot geen mogelijkheden voor kantine- en speelruimte binnen de school.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Ik heb tussen de middag geen tijd om voorbereidingen te treffen voor het middagprogramma.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Ik ga mogelijk samen met de kinderen eten.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Ik heb minder contact met mijn collega’s.</w:t>
      </w:r>
    </w:p>
    <w:p w:rsidR="004A3EB4" w:rsidRPr="00C71025" w:rsidRDefault="005D2D21" w:rsidP="00C71025">
      <w:pPr>
        <w:numPr>
          <w:ilvl w:val="0"/>
          <w:numId w:val="8"/>
        </w:numPr>
      </w:pPr>
      <w:r w:rsidRPr="00C71025">
        <w:t>Mijn werktijdfactor kan veranderen (zowel naar boven als beneden).</w:t>
      </w:r>
    </w:p>
    <w:p w:rsidR="00891B7D" w:rsidRDefault="00891B7D"/>
    <w:p w:rsidR="00C71025" w:rsidRPr="00C71025" w:rsidRDefault="00C71025" w:rsidP="00C71025">
      <w:r w:rsidRPr="00C71025">
        <w:rPr>
          <w:b/>
          <w:bCs/>
          <w:i/>
          <w:iCs/>
        </w:rPr>
        <w:t>Argumenten voor het continurooster</w:t>
      </w:r>
    </w:p>
    <w:p w:rsidR="00C71025" w:rsidRPr="00C71025" w:rsidRDefault="00C71025" w:rsidP="00C71025">
      <w:r w:rsidRPr="00C71025">
        <w:rPr>
          <w:u w:val="single"/>
        </w:rPr>
        <w:t>Ouders: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t>Het geeft mijn (kind)eren meer rust en regelmaat.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t>Kinderen hebben een vrije woensdagmiddag.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lastRenderedPageBreak/>
        <w:t>Kinderen uit de onderbouw zijn mogelijk ook op vrijdagmiddag vrij.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t>Er is geen verschil meer tussen overblijfkinderen en thuis etende kinderen.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t>Het past beter bij deze tijd (werkende ouders e.d.).</w:t>
      </w:r>
    </w:p>
    <w:p w:rsidR="004A3EB4" w:rsidRPr="00C71025" w:rsidRDefault="005D2D21" w:rsidP="00C71025">
      <w:pPr>
        <w:numPr>
          <w:ilvl w:val="0"/>
          <w:numId w:val="9"/>
        </w:numPr>
      </w:pPr>
      <w:r w:rsidRPr="00C71025">
        <w:t>Kinderen hebben meer tijd om te spelen en te sporten na schooltijd.</w:t>
      </w:r>
    </w:p>
    <w:p w:rsidR="00C71025" w:rsidRDefault="00C71025" w:rsidP="00C71025">
      <w:pPr>
        <w:rPr>
          <w:u w:val="single"/>
        </w:rPr>
      </w:pP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10"/>
        </w:numPr>
      </w:pPr>
      <w:r w:rsidRPr="00C71025">
        <w:t>De huidige lesvrije woensdagmiddag blijft gehandhaafd.</w:t>
      </w:r>
    </w:p>
    <w:p w:rsidR="004A3EB4" w:rsidRPr="00C71025" w:rsidRDefault="005D2D21" w:rsidP="00C71025">
      <w:pPr>
        <w:numPr>
          <w:ilvl w:val="0"/>
          <w:numId w:val="10"/>
        </w:numPr>
      </w:pPr>
      <w:r w:rsidRPr="00C71025">
        <w:t>Kinderen uit de onderbouw zijn mogelijk ook op vrijdagmiddag vrij.</w:t>
      </w:r>
    </w:p>
    <w:p w:rsidR="004A3EB4" w:rsidRPr="00C71025" w:rsidRDefault="005D2D21" w:rsidP="00C71025">
      <w:pPr>
        <w:numPr>
          <w:ilvl w:val="0"/>
          <w:numId w:val="10"/>
        </w:numPr>
      </w:pPr>
      <w:r w:rsidRPr="00C71025">
        <w:t>Er is geen verschil meer tussen overblijfkinderen en thuis etende kinderen.</w:t>
      </w:r>
    </w:p>
    <w:p w:rsidR="004A3EB4" w:rsidRPr="00C71025" w:rsidRDefault="005D2D21" w:rsidP="00C71025">
      <w:pPr>
        <w:numPr>
          <w:ilvl w:val="0"/>
          <w:numId w:val="10"/>
        </w:numPr>
      </w:pPr>
      <w:r w:rsidRPr="00C71025">
        <w:t>Er is meer tijd voor administratie en overleg na schooltijd.</w:t>
      </w:r>
    </w:p>
    <w:p w:rsidR="004A3EB4" w:rsidRPr="00C71025" w:rsidRDefault="005D2D21" w:rsidP="00C71025">
      <w:pPr>
        <w:numPr>
          <w:ilvl w:val="0"/>
          <w:numId w:val="10"/>
        </w:numPr>
      </w:pPr>
      <w:r w:rsidRPr="00C71025">
        <w:t>Zowel onder- als bovenbouw kunnen mogelijk gelijke schooltijden hebben.</w:t>
      </w:r>
    </w:p>
    <w:p w:rsidR="00C71025" w:rsidRPr="00C71025" w:rsidRDefault="00C71025" w:rsidP="00C71025">
      <w:r>
        <w:rPr>
          <w:b/>
          <w:bCs/>
          <w:i/>
          <w:iCs/>
        </w:rPr>
        <w:br/>
      </w:r>
      <w:r w:rsidRPr="00C71025">
        <w:rPr>
          <w:b/>
          <w:bCs/>
          <w:i/>
          <w:iCs/>
        </w:rPr>
        <w:t>Argumenten tegen continurooster</w:t>
      </w:r>
      <w:r>
        <w:br/>
      </w:r>
      <w:r w:rsidRPr="00C71025">
        <w:rPr>
          <w:u w:val="single"/>
        </w:rPr>
        <w:br/>
        <w:t>Ouders:</w:t>
      </w:r>
    </w:p>
    <w:p w:rsidR="004A3EB4" w:rsidRPr="00C71025" w:rsidRDefault="005D2D21" w:rsidP="00C71025">
      <w:pPr>
        <w:numPr>
          <w:ilvl w:val="0"/>
          <w:numId w:val="11"/>
        </w:numPr>
      </w:pPr>
      <w:r w:rsidRPr="00C71025">
        <w:lastRenderedPageBreak/>
        <w:t>Mijn kind(eren) mist het rustmoment tussen de middag thuis.</w:t>
      </w:r>
    </w:p>
    <w:p w:rsidR="004A3EB4" w:rsidRPr="00C71025" w:rsidRDefault="005D2D21" w:rsidP="00C71025">
      <w:pPr>
        <w:numPr>
          <w:ilvl w:val="0"/>
          <w:numId w:val="11"/>
        </w:numPr>
      </w:pPr>
      <w:r w:rsidRPr="00C71025">
        <w:t>Niet alle dagen zijn hetzelfde qua schooltijden.</w:t>
      </w:r>
    </w:p>
    <w:p w:rsidR="004A3EB4" w:rsidRPr="00C71025" w:rsidRDefault="005D2D21" w:rsidP="00C71025">
      <w:pPr>
        <w:numPr>
          <w:ilvl w:val="0"/>
          <w:numId w:val="11"/>
        </w:numPr>
      </w:pPr>
      <w:r w:rsidRPr="00C71025">
        <w:t>Mijn kind(eren) zit de gehele dag in een schoolse setting.</w:t>
      </w:r>
    </w:p>
    <w:p w:rsidR="004A3EB4" w:rsidRPr="00C71025" w:rsidRDefault="005D2D21" w:rsidP="00C71025">
      <w:pPr>
        <w:numPr>
          <w:ilvl w:val="0"/>
          <w:numId w:val="11"/>
        </w:numPr>
      </w:pPr>
      <w:r w:rsidRPr="00C71025">
        <w:t>Mijn opvangkosten (lunch + BSO) worden mogelijk hoger.</w:t>
      </w:r>
    </w:p>
    <w:p w:rsidR="004A3EB4" w:rsidRPr="00C71025" w:rsidRDefault="005D2D21" w:rsidP="00C71025">
      <w:pPr>
        <w:numPr>
          <w:ilvl w:val="0"/>
          <w:numId w:val="11"/>
        </w:numPr>
      </w:pPr>
      <w:r w:rsidRPr="00C71025">
        <w:t>Er zijn altijd externen nodig naast de eigen leerkracht.</w:t>
      </w:r>
    </w:p>
    <w:p w:rsidR="00C71025" w:rsidRPr="00C71025" w:rsidRDefault="00C71025" w:rsidP="00C71025">
      <w:r w:rsidRPr="00C71025">
        <w:rPr>
          <w:u w:val="single"/>
        </w:rPr>
        <w:t>Personeel:</w:t>
      </w:r>
    </w:p>
    <w:p w:rsidR="004A3EB4" w:rsidRPr="00C71025" w:rsidRDefault="005D2D21" w:rsidP="00C71025">
      <w:pPr>
        <w:numPr>
          <w:ilvl w:val="0"/>
          <w:numId w:val="12"/>
        </w:numPr>
      </w:pPr>
      <w:r w:rsidRPr="00C71025">
        <w:t>Er zijn altijd externen nodig voor overblijf en/of pauzemomenten.</w:t>
      </w:r>
    </w:p>
    <w:p w:rsidR="004A3EB4" w:rsidRPr="00C71025" w:rsidRDefault="005D2D21" w:rsidP="00C71025">
      <w:pPr>
        <w:numPr>
          <w:ilvl w:val="0"/>
          <w:numId w:val="12"/>
        </w:numPr>
      </w:pPr>
      <w:r w:rsidRPr="00C71025">
        <w:t>Er zijn weinig tot geen mogelijkheden voor kantine- en speelruimte binnen de school.</w:t>
      </w:r>
    </w:p>
    <w:p w:rsidR="004A3EB4" w:rsidRPr="00C71025" w:rsidRDefault="005D2D21" w:rsidP="00C71025">
      <w:pPr>
        <w:numPr>
          <w:ilvl w:val="0"/>
          <w:numId w:val="12"/>
        </w:numPr>
      </w:pPr>
      <w:r w:rsidRPr="00C71025">
        <w:t>Ik heb tussen de middag geen tijd om voorbereidingen te treffen voor het middagprogramma.</w:t>
      </w:r>
    </w:p>
    <w:p w:rsidR="004A3EB4" w:rsidRPr="00C71025" w:rsidRDefault="005D2D21" w:rsidP="00C71025">
      <w:pPr>
        <w:numPr>
          <w:ilvl w:val="0"/>
          <w:numId w:val="12"/>
        </w:numPr>
      </w:pPr>
      <w:r w:rsidRPr="00C71025">
        <w:t>Ik ga mogelijk samen met de kinderen eten.</w:t>
      </w:r>
    </w:p>
    <w:p w:rsidR="004A3EB4" w:rsidRPr="00C71025" w:rsidRDefault="005D2D21" w:rsidP="00C71025">
      <w:pPr>
        <w:numPr>
          <w:ilvl w:val="0"/>
          <w:numId w:val="12"/>
        </w:numPr>
      </w:pPr>
      <w:r w:rsidRPr="00C71025">
        <w:t>Ik heb minder contact met mijn collega’s.</w:t>
      </w:r>
    </w:p>
    <w:p w:rsidR="00C71025" w:rsidRPr="00437A14" w:rsidRDefault="00A84096">
      <w:pPr>
        <w:rPr>
          <w:u w:val="single"/>
        </w:rPr>
      </w:pPr>
      <w:r w:rsidRPr="00437A14">
        <w:rPr>
          <w:u w:val="single"/>
        </w:rPr>
        <w:t>Vervolg</w:t>
      </w:r>
    </w:p>
    <w:p w:rsidR="00A84096" w:rsidRPr="00437A14" w:rsidRDefault="00A84096" w:rsidP="00A84096">
      <w:r w:rsidRPr="00437A14">
        <w:lastRenderedPageBreak/>
        <w:t xml:space="preserve">Er komt een werkgroep ‘andere </w:t>
      </w:r>
      <w:proofErr w:type="gramStart"/>
      <w:r w:rsidRPr="00437A14">
        <w:t>schooltijden’.</w:t>
      </w:r>
      <w:r w:rsidRPr="00437A14">
        <w:rPr>
          <w:sz w:val="22"/>
        </w:rPr>
        <w:t xml:space="preserve">                                                                                                          </w:t>
      </w:r>
      <w:proofErr w:type="gramEnd"/>
      <w:r w:rsidRPr="00437A14">
        <w:t>Doel: ontwikkelingen volgen, vinger aan de pols houden, vervolgonderzoek initiëren, tips en ideeën voor scholen verzamelen.</w:t>
      </w:r>
    </w:p>
    <w:p w:rsidR="00A84096" w:rsidRPr="00A84096" w:rsidRDefault="00A84096" w:rsidP="00A84096">
      <w:pPr>
        <w:rPr>
          <w:sz w:val="22"/>
        </w:rPr>
      </w:pPr>
      <w:r w:rsidRPr="00437A14">
        <w:t>In de werkgroep: directeuren, leerkrachten, ouders uit GMR / MR-en</w:t>
      </w:r>
    </w:p>
    <w:p w:rsidR="00A84096" w:rsidRPr="00A84096" w:rsidRDefault="00A84096"/>
    <w:sectPr w:rsidR="00A84096" w:rsidRPr="00A8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CB"/>
    <w:multiLevelType w:val="hybridMultilevel"/>
    <w:tmpl w:val="CC509610"/>
    <w:lvl w:ilvl="0" w:tplc="79ECCF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809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2288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F07B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8C2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3E38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A6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62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AEDF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267F27"/>
    <w:multiLevelType w:val="hybridMultilevel"/>
    <w:tmpl w:val="A5ECDE36"/>
    <w:lvl w:ilvl="0" w:tplc="539E5C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7E21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368D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9AB5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604B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86B2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F81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E0D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0476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2C4FC1"/>
    <w:multiLevelType w:val="hybridMultilevel"/>
    <w:tmpl w:val="BF3CE256"/>
    <w:lvl w:ilvl="0" w:tplc="7C0C49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6A56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F081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C423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F413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362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EC6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416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201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4F265F"/>
    <w:multiLevelType w:val="hybridMultilevel"/>
    <w:tmpl w:val="94B6A492"/>
    <w:lvl w:ilvl="0" w:tplc="FE06C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304B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6E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C37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B40F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AE7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AE7E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4BC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D25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3D94AFF"/>
    <w:multiLevelType w:val="hybridMultilevel"/>
    <w:tmpl w:val="A8A8D9CC"/>
    <w:lvl w:ilvl="0" w:tplc="E69694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4667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6000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C64B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E95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A73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488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8E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A6C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0885EA5"/>
    <w:multiLevelType w:val="hybridMultilevel"/>
    <w:tmpl w:val="4F304FDE"/>
    <w:lvl w:ilvl="0" w:tplc="5D98F7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904D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E4D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08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D0D7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601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4065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82C6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A2A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13055B"/>
    <w:multiLevelType w:val="hybridMultilevel"/>
    <w:tmpl w:val="2BE660BC"/>
    <w:lvl w:ilvl="0" w:tplc="945AD3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26A1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420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9E4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D6C5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18CC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A76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C06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366F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8807F74"/>
    <w:multiLevelType w:val="hybridMultilevel"/>
    <w:tmpl w:val="9F70F1DE"/>
    <w:lvl w:ilvl="0" w:tplc="524EE3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E456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86DB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4460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D49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C869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E3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4E01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C815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AD63EC"/>
    <w:multiLevelType w:val="hybridMultilevel"/>
    <w:tmpl w:val="3748521A"/>
    <w:lvl w:ilvl="0" w:tplc="481C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4A78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EC8E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982D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EABF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E405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46EE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CA5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4065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E8728DA"/>
    <w:multiLevelType w:val="hybridMultilevel"/>
    <w:tmpl w:val="B5AE4AE6"/>
    <w:lvl w:ilvl="0" w:tplc="B0565B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227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3251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1431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DCC1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9A9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0C4A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6C6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724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CF36437"/>
    <w:multiLevelType w:val="hybridMultilevel"/>
    <w:tmpl w:val="DED2987E"/>
    <w:lvl w:ilvl="0" w:tplc="AF2E2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60C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0EF2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20A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CC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B48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74B4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6005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06DD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3572841"/>
    <w:multiLevelType w:val="hybridMultilevel"/>
    <w:tmpl w:val="24648172"/>
    <w:lvl w:ilvl="0" w:tplc="6EAE78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F8A2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A71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860A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7EFF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682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A90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CC6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0037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DA3FE5"/>
    <w:multiLevelType w:val="hybridMultilevel"/>
    <w:tmpl w:val="D4766936"/>
    <w:lvl w:ilvl="0" w:tplc="B21A4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4C2B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C1E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C2C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00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E51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A25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622F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F2C9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5"/>
    <w:rsid w:val="00147C58"/>
    <w:rsid w:val="0029529D"/>
    <w:rsid w:val="00437A14"/>
    <w:rsid w:val="004A3EB4"/>
    <w:rsid w:val="004B35A0"/>
    <w:rsid w:val="00545564"/>
    <w:rsid w:val="005D2D21"/>
    <w:rsid w:val="00891B7D"/>
    <w:rsid w:val="00972A9E"/>
    <w:rsid w:val="00A261FA"/>
    <w:rsid w:val="00A41EF5"/>
    <w:rsid w:val="00A84096"/>
    <w:rsid w:val="00B760F8"/>
    <w:rsid w:val="00BB5C9B"/>
    <w:rsid w:val="00C0699C"/>
    <w:rsid w:val="00C71025"/>
    <w:rsid w:val="00D258E9"/>
    <w:rsid w:val="00D815EC"/>
    <w:rsid w:val="00F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1E38-B2C6-4237-81F2-07F6B910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5A0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60F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werkblad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[Tijd voor andere tijden_ (vragenlijst ouders) (Reacties).xlsx]Blad1!Draaitabel1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7.5451629152416544E-2"/>
          <c:y val="5.2083333333333336E-2"/>
          <c:w val="0.56588907447175163"/>
          <c:h val="0.821884022309711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Blad1!$B$3</c:f>
              <c:strCache>
                <c:ptCount val="1"/>
                <c:pt idx="0">
                  <c:v>Gemiddelde van Hoe waardeert u het huidige schooltijdmodel?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Blad1!$B$4:$B$5</c:f>
              <c:numCache>
                <c:formatCode>0.0</c:formatCode>
                <c:ptCount val="1"/>
                <c:pt idx="0">
                  <c:v>6.8076923076923075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4-41C4-BC80-BB99BFC54E45}"/>
            </c:ext>
          </c:extLst>
        </c:ser>
        <c:ser>
          <c:idx val="1"/>
          <c:order val="1"/>
          <c:tx>
            <c:strRef>
              <c:f>Blad1!$C$3</c:f>
              <c:strCache>
                <c:ptCount val="1"/>
                <c:pt idx="0">
                  <c:v>Gemiddelde van Hoe waardeert u het vijf-gelijke-dagenmodel?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Blad1!$C$4:$C$5</c:f>
              <c:numCache>
                <c:formatCode>0.0</c:formatCode>
                <c:ptCount val="1"/>
                <c:pt idx="0">
                  <c:v>6.1538461538461542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14-41C4-BC80-BB99BFC54E45}"/>
            </c:ext>
          </c:extLst>
        </c:ser>
        <c:ser>
          <c:idx val="2"/>
          <c:order val="2"/>
          <c:tx>
            <c:strRef>
              <c:f>Blad1!$D$3</c:f>
              <c:strCache>
                <c:ptCount val="1"/>
                <c:pt idx="0">
                  <c:v>Gemiddelde van Hoe waardeert u het continurooster?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Blad1!$D$4:$D$5</c:f>
              <c:numCache>
                <c:formatCode>0.0</c:formatCode>
                <c:ptCount val="1"/>
                <c:pt idx="0">
                  <c:v>6.3461538461538458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14-41C4-BC80-BB99BFC54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034800"/>
        <c:axId val="344035192"/>
      </c:barChart>
      <c:catAx>
        <c:axId val="34403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4035192"/>
        <c:crosses val="autoZero"/>
        <c:auto val="1"/>
        <c:lblAlgn val="ctr"/>
        <c:lblOffset val="100"/>
        <c:noMultiLvlLbl val="0"/>
      </c:catAx>
      <c:valAx>
        <c:axId val="344035192"/>
        <c:scaling>
          <c:orientation val="minMax"/>
          <c:max val="9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403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17572045918515"/>
          <c:y val="9.7652559055118104E-2"/>
          <c:w val="0.31152124923778468"/>
          <c:h val="0.773444881889763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[Tijd voor andere tijden_ (vragenlijst personeel) (Reacties).xlsx]Blad1!Draaitabel2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4.2504819640907722E-2"/>
          <c:y val="2.1992070810968448E-2"/>
          <c:w val="0.56949462398281292"/>
          <c:h val="0.88769041800809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Blad1!$B$3</c:f>
              <c:strCache>
                <c:ptCount val="1"/>
                <c:pt idx="0">
                  <c:v>Gemiddelde van Hoe waardeer je het huidige schooltijdmodel?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Blad1!$B$4:$B$5</c:f>
              <c:numCache>
                <c:formatCode>0.0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7-4791-A9D5-1E064597B699}"/>
            </c:ext>
          </c:extLst>
        </c:ser>
        <c:ser>
          <c:idx val="1"/>
          <c:order val="1"/>
          <c:tx>
            <c:strRef>
              <c:f>Blad1!$C$3</c:f>
              <c:strCache>
                <c:ptCount val="1"/>
                <c:pt idx="0">
                  <c:v>Gemiddelde van Hoe waardeer je het vijf-gelijke-dagenmodel?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Blad1!$C$4:$C$5</c:f>
              <c:numCache>
                <c:formatCode>0.0</c:formatCode>
                <c:ptCount val="1"/>
                <c:pt idx="0">
                  <c:v>4.333333333333333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7-4791-A9D5-1E064597B699}"/>
            </c:ext>
          </c:extLst>
        </c:ser>
        <c:ser>
          <c:idx val="2"/>
          <c:order val="2"/>
          <c:tx>
            <c:strRef>
              <c:f>Blad1!$D$3</c:f>
              <c:strCache>
                <c:ptCount val="1"/>
                <c:pt idx="0">
                  <c:v>Gemiddelde van Hoe waardeer je het continurooster?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Blad1!$A$4:$A$5</c:f>
              <c:strCache>
                <c:ptCount val="1"/>
                <c:pt idx="0">
                  <c:v>De Schute</c:v>
                </c:pt>
              </c:strCache>
            </c:strRef>
          </c:cat>
          <c:val>
            <c:numRef>
              <c:f>Blad1!$D$4:$D$5</c:f>
              <c:numCache>
                <c:formatCode>0.0</c:formatCode>
                <c:ptCount val="1"/>
                <c:pt idx="0">
                  <c:v>4.5555555555555554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27-4791-A9D5-1E064597B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55600"/>
        <c:axId val="349655992"/>
      </c:barChart>
      <c:catAx>
        <c:axId val="34965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9655992"/>
        <c:crosses val="autoZero"/>
        <c:auto val="1"/>
        <c:lblAlgn val="ctr"/>
        <c:lblOffset val="100"/>
        <c:noMultiLvlLbl val="0"/>
      </c:catAx>
      <c:valAx>
        <c:axId val="349655992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965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C275C528</Template>
  <TotalTime>1</TotalTime>
  <Pages>6</Pages>
  <Words>1018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Reijnhoudt</dc:creator>
  <cp:keywords/>
  <dc:description/>
  <cp:lastModifiedBy>Carla Koole</cp:lastModifiedBy>
  <cp:revision>2</cp:revision>
  <dcterms:created xsi:type="dcterms:W3CDTF">2018-05-14T13:25:00Z</dcterms:created>
  <dcterms:modified xsi:type="dcterms:W3CDTF">2018-05-14T13:25:00Z</dcterms:modified>
</cp:coreProperties>
</file>